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338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850"/>
      </w:tblGrid>
      <w:tr w:rsidR="003843B4" w:rsidRPr="003843B4" w14:paraId="7F1CC96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3BB4D77" w14:textId="651ADBBA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742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E01643" w14:textId="50B8B5CE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39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5397BC39" w14:textId="129DDF63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09.02.07 Информационные системы и программирование</w:t>
            </w:r>
          </w:p>
        </w:tc>
      </w:tr>
      <w:tr w:rsidR="00821BC4" w:rsidRPr="003843B4" w14:paraId="0A2430B9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0E681199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77DAA5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0BD166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6CE748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19BF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F8E7EF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E6A52D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B71A8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3843B4" w:rsidRPr="003843B4" w14:paraId="112D50CE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96DD1E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1A09D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F9750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B25E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BE4001A" w14:textId="684352AA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79C721A4" w14:textId="2C5B8496" w:rsidR="00CF1796" w:rsidRPr="003843B4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  <w:p w14:paraId="54E4C3E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3D5D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C476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15BC6C9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789F01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6FCDBC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"Методика и технологии преподавания дисциплин и модулей. Направление: социально-гуманитарные дисциплины",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888FF4" w14:textId="1A7808D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746A0" w14:textId="1B985724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3843B4" w:rsidRPr="003843B4" w14:paraId="7388E46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A7B3CB2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D459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7A3D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A61A72" w14:textId="2CA93C60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6E5153FD" w14:textId="6B440CBA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10032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56AF5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7E9155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28975D5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51E4C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50DA337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DF6542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4E06F47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7BDC8D8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572F801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«Продвинутый уровень владения Microsoft Excel»,108ч.,</w:t>
            </w:r>
          </w:p>
          <w:p w14:paraId="5452B85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0477D43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Сервисы для создания стильного дизайна: Fotor,Flyvi и Figma</w:t>
            </w:r>
          </w:p>
          <w:p w14:paraId="0414918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"Основы преподавания, воспитания и социализации детей-сирот в соответствии с обновленными ФГОС".</w:t>
            </w:r>
          </w:p>
          <w:p w14:paraId="4BDFDC9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B307FF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преподавания информационных систем и технологий в профессиональном образовании», 72ч.;</w:t>
            </w:r>
          </w:p>
          <w:p w14:paraId="7CF5C29F" w14:textId="2A550FBE" w:rsidR="003843B4" w:rsidRPr="003843B4" w:rsidRDefault="003843B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-сервисы для создания стильного дизайна: Fotor,Flyvi и Figma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385395" w14:textId="2E2468DA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B64DA" w14:textId="6D15621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3843B4" w:rsidRPr="003843B4" w14:paraId="59031FA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6B676F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7D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142D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200D9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13B60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5E30BC" w14:textId="21A4CACD" w:rsidR="003843B4" w:rsidRPr="003843B4" w:rsidRDefault="007B628F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80676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20AA7D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6DD6A8E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F1A2A5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«Актуальные технологии преподавания физической культуры с учетом профессиональной направленности по программам СПО, реализуемых на базе ООО», 24 ч.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D73196" w14:textId="5186C588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960323" w14:textId="299AE310" w:rsidR="003843B4" w:rsidRPr="003843B4" w:rsidRDefault="007B628F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38EC7016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61390B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A4A4E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56669E" w14:textId="77777777" w:rsidR="003843B4" w:rsidRPr="003843B4" w:rsidRDefault="003843B4" w:rsidP="003843B4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</w:pP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>Высшее, ФГБОУ ВПО Петрозаводский государственный университет, экономика, магистр, 2014;</w:t>
            </w:r>
          </w:p>
          <w:p w14:paraId="37AB802F" w14:textId="77777777" w:rsidR="003843B4" w:rsidRPr="003843B4" w:rsidRDefault="003843B4" w:rsidP="003843B4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</w:pP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615B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37A1C4D1" w14:textId="737DEBA4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40849CF" w14:textId="77777777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0479C4" w14:textId="77777777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03FC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2024г.:</w:t>
            </w:r>
          </w:p>
          <w:p w14:paraId="5D5C6F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- повышение квалификации «Организация проектно-исследовательской деятельности учащихся в рамках реализации ФГОС», 72ч;  </w:t>
            </w:r>
          </w:p>
          <w:p w14:paraId="3E1BDA9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- стажировка «Основы предпринимательской деятельности», 86ч.</w:t>
            </w:r>
          </w:p>
          <w:p w14:paraId="4D9DF9D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2025г.:</w:t>
            </w:r>
          </w:p>
          <w:p w14:paraId="4087B52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-стажировка по курсу «Основы предпринимательской деятельности»,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3C9A04" w14:textId="12122F4E" w:rsidR="003843B4" w:rsidRPr="003843B4" w:rsidRDefault="00BE5703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  <w:r w:rsidR="003843B4"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7B628F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ED5BEC" w14:textId="3E18CDBA" w:rsidR="003843B4" w:rsidRPr="003843B4" w:rsidRDefault="00BE5703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  <w:r w:rsidR="003843B4"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 w:rsidR="007B628F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</w:tr>
      <w:tr w:rsidR="003843B4" w:rsidRPr="003843B4" w14:paraId="38F47B7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194BF80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83849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826EB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DD745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5EA7514" w14:textId="40C5D855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Операционные системы и среды, Архитектура аппаратных средств, Стандартизация, сертификация и техническое документоведение, Компьютерные сети</w:t>
            </w:r>
          </w:p>
          <w:p w14:paraId="2E9A4C0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327C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A77A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CC3014" w14:textId="0A3240AC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5D723E" w14:textId="077453F3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3843B4" w:rsidRPr="003843B4" w14:paraId="02064F8F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1F80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05C0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Ермачкова Ирина Павловна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B4B85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"Бизнес-информатика", 2017</w:t>
            </w:r>
          </w:p>
          <w:p w14:paraId="310FF2A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  <w:p w14:paraId="4BDC30C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47384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Информационные технологии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46BF4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25E0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05119FA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10269B5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42231F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«Педагогическая деятельность в профессиональной образовательной организации», 881ч.,</w:t>
            </w:r>
          </w:p>
          <w:p w14:paraId="1EE4D1D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и содержание деятельности преподавателя/мастера производственного обучения системы СПО в современных условиях»,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53D70A" w14:textId="70138476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6D669C" w14:textId="6685A041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3843B4" w:rsidRPr="003843B4" w14:paraId="14444877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726CF1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E4147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Захаров Федор Анатольевич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F1883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физик по специальности «Физика»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3C3A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A74D7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431066E0" w14:textId="50558DDD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01.01 Технологии разработки программного обеспечения</w:t>
            </w:r>
          </w:p>
          <w:p w14:paraId="7D302907" w14:textId="6DA6A44A" w:rsidR="00CF1796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Инструментальные средства разработки программного обеспечения</w:t>
            </w:r>
          </w:p>
          <w:p w14:paraId="6629A4CB" w14:textId="5F41FC4A" w:rsidR="00CF1796" w:rsidRPr="00CF1796" w:rsidRDefault="00CF1796" w:rsidP="00CF17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Моделирование и анализ программного обеспечения</w:t>
            </w:r>
          </w:p>
          <w:p w14:paraId="2CF9A8C4" w14:textId="08FED83B" w:rsidR="00CF1796" w:rsidRDefault="00CF1796" w:rsidP="00CF17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Управление проектами</w:t>
            </w:r>
          </w:p>
          <w:p w14:paraId="13B04DD5" w14:textId="77777777" w:rsidR="00CF1796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F8C49CF" w14:textId="1A40CD4B" w:rsidR="00CF1796" w:rsidRPr="003843B4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F8523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76841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55B608B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дисциплины»».</w:t>
            </w:r>
          </w:p>
          <w:p w14:paraId="437A6F8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15C70A" w14:textId="0491DF0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81B688" w14:textId="3116405F" w:rsidR="003843B4" w:rsidRPr="003843B4" w:rsidRDefault="007B628F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18BC0FB1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C99D87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2BF1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A08C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5C70C8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6DBBBA5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E96A1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287266" w14:textId="275B45FB" w:rsidR="003843B4" w:rsidRPr="003843B4" w:rsidRDefault="003843B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B97D0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FD9A4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1E148C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56C792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D70FE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72D892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9820A2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0CCBEAD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5FBD80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299C1DD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6530FCD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инвалидностью), 24ч.</w:t>
            </w:r>
          </w:p>
          <w:p w14:paraId="2360D8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5D1995" w14:textId="6F212650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AB467D" w14:textId="7B7389DD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843B4" w:rsidRPr="003843B4" w14:paraId="1DC4D7A7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1B2AA88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44E3D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E5B76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B9C4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7B0A9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5F621258" w14:textId="77777777" w:rsidR="003843B4" w:rsidRPr="003843B4" w:rsidRDefault="003843B4" w:rsidP="0038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5066AB2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C2158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07B4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84695E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F1BED2" w14:textId="43D9C809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25A73" w14:textId="53B358D9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3843B4" w:rsidRPr="003843B4" w14:paraId="58A50258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44DF9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43191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269B1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1988DF" w14:textId="73987177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A45E6C7" w14:textId="46A7268E" w:rsidR="00821BC4" w:rsidRPr="003843B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</w:t>
            </w:r>
          </w:p>
          <w:p w14:paraId="3DA4849D" w14:textId="643D28A4" w:rsidR="00821BC4" w:rsidRPr="003843B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Мультимедийные технологии </w:t>
            </w:r>
          </w:p>
          <w:p w14:paraId="5569BA37" w14:textId="0854BDB0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9B65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4B95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0DF8008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37EE8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2C7EFC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0B4609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«Организация проектно-исследовательской деятельности учащихся в рамках реализации ФГОС», 72 ч; </w:t>
            </w:r>
          </w:p>
          <w:p w14:paraId="18F8574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398B93" w14:textId="00A55BE8" w:rsidR="003843B4" w:rsidRPr="003843B4" w:rsidRDefault="00BE5703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C4A23" w14:textId="0320E620" w:rsidR="003843B4" w:rsidRPr="003843B4" w:rsidRDefault="00BE5703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18FEE052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D8E421A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8AC53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C02A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DB0C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AF3BE93" w14:textId="210A481C" w:rsidR="00821BC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227D1272" w14:textId="102E3CD3" w:rsidR="00821BC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1С программирование</w:t>
            </w:r>
          </w:p>
          <w:p w14:paraId="27D641FD" w14:textId="4AAE5081" w:rsidR="00821BC4" w:rsidRPr="00821BC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Разработка кода информационных систем</w:t>
            </w:r>
          </w:p>
          <w:p w14:paraId="2EFCA7B6" w14:textId="0277FB63" w:rsidR="003843B4" w:rsidRPr="003843B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Тестирование информационных систем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AC8E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BB4E2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9B29D3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44525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BAB9C7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«Методика и технологии преподавания дисциплин и модулей. Направление: информационные дисциплины»,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F8B21" w14:textId="639D5C76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A94669" w14:textId="0666E43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3843B4" w:rsidRPr="003843B4" w14:paraId="088BF9EE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2EC67A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80E4E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DB312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ГОУ ВПО "Петрозаводский государственный университет", история, преподаватель истории, 2009г.; </w:t>
            </w:r>
          </w:p>
          <w:p w14:paraId="3AFAD72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РАНХиГС, Государственное и муниципальное управление, бакалавр, 2019г.;</w:t>
            </w:r>
          </w:p>
          <w:p w14:paraId="441CCF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«Основы безопасности жизнедеятельности (ОБЖ) и педагогика», учитель основ безопасности жизнедеятельности,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D934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1739F2" w14:textId="2093A6E9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6D32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AE672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B794DC" w14:textId="3BE4161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6B289" w14:textId="3DDCF20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1085E6B8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CFFCFDC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D638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3565D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91E1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4F94E04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D6C802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667C02EC" w14:textId="5B76F4BC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88F386" w14:textId="31C2735E" w:rsidR="003843B4" w:rsidRPr="003843B4" w:rsidRDefault="007B628F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322B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588781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617DF0B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37898C4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32D859A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30F4939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31CFEB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1089109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54F55D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7F9BF34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CD138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218183E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проектно-исследовательской деятельности учащихся в рамках реализации ФГОС», 72ч.</w:t>
            </w:r>
          </w:p>
          <w:p w14:paraId="00AD604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1652475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D8801D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Ресурсы школы креативных индустрий в системе среднего профессионального образования;</w:t>
            </w:r>
          </w:p>
          <w:p w14:paraId="15BB78A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3843B4">
              <w:rPr>
                <w:rFonts w:ascii="Calibri" w:eastAsia="Calibri" w:hAnsi="Calibri" w:cs="Times New Roman"/>
              </w:rPr>
              <w:t xml:space="preserve"> </w:t>
            </w: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повышение квалификации «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 старт в будущее», 36ч.</w:t>
            </w:r>
          </w:p>
          <w:p w14:paraId="54104A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-курс "Карьерный навигатор: эффективный поиск работы", 6ч.,</w:t>
            </w:r>
          </w:p>
          <w:p w14:paraId="1018338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 "Стратегии эффективного трудоустройства в современных условиях", 6ч.</w:t>
            </w:r>
          </w:p>
          <w:p w14:paraId="0B7DA76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курс "Поиск работы: карьерные ориентиры и мотивы выбора профессии", 6ч.</w:t>
            </w:r>
          </w:p>
          <w:p w14:paraId="6E8CAA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«Эффективное обучение взрослых в корпоративной среде: преодоление сопротивления и современные подходы», 3ч;</w:t>
            </w:r>
          </w:p>
          <w:p w14:paraId="69C78D26" w14:textId="77777777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«Стратегическое управление обучением и развитием персонала» 3 ч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7CBD06" w14:textId="77777777" w:rsidR="00BE5703" w:rsidRDefault="00BE5703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25837E7C" w14:textId="106ED7C0" w:rsidR="00BE5703" w:rsidRPr="003843B4" w:rsidRDefault="00BE5703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поиска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981651" w14:textId="3CC98449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9CEEE7" w14:textId="4D816C7C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32E79476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F0C94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67927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6AFD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8434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8CA1E1" w14:textId="4CE2A7DC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алгоритмизации и программирования</w:t>
            </w:r>
          </w:p>
          <w:p w14:paraId="4F9CDD58" w14:textId="2B8E3DBC" w:rsidR="003843B4" w:rsidRPr="003843B4" w:rsidRDefault="00212CAD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</w:t>
            </w:r>
            <w:r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роектирование и дизайн информационных систем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44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ABB37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D11D42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600474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5F40D8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B9001E" w14:textId="1B5037C0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63838" w14:textId="5889BA83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3843B4" w:rsidRPr="003843B4" w14:paraId="67F94CA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A99BEE3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3CB62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4A5A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3BF4977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163A4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A2B8F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3B9E04B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F378ED" w14:textId="0AE31092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2DA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2479F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7767F6F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6A7AFD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0B69B25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70ECAAF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4268D33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4A7C22C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174EE3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487833E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466BF43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3683DC6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7BAA7A9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E98CC" w14:textId="4210F61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A8BA20" w14:textId="3A5688B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3843B4" w:rsidRPr="003843B4" w14:paraId="622864BD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1FF1D4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14035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D1F25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498D4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6BDA8B3" w14:textId="77777777" w:rsidR="003843B4" w:rsidRPr="003843B4" w:rsidRDefault="003843B4" w:rsidP="0038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7E994A91" w14:textId="77777777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CEAAA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761DB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65DD24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859233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EA8057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"Методика и технологии преподавания дисциплин и модулей. Направление: социально-гуманитарные дисциплины",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E75B76" w14:textId="098B9FDE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C899E" w14:textId="0415AF9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3843B4" w:rsidRPr="003843B4" w14:paraId="66AEB760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21AAE08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31D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E86A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57A77E" w14:textId="7A13A3AD" w:rsidR="00C42B9C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C42B9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68236F3" w14:textId="28729F57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83043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454FB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31070A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18BFA2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0AC7C41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A3D3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географии с учетом   профессиональной направленности программ СПО, реализуемых на базе СПО (в том числе при организации работы с обучающимися с ОВЗ и инвалидностью),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B0373" w14:textId="7E6F703C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5053E1" w14:textId="5262B6EF" w:rsidR="003843B4" w:rsidRPr="003843B4" w:rsidRDefault="00BE5703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36535A7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BDD981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4E1ED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01733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AF15A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EDD5785" w14:textId="35E5A2F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734C3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402EC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7F4F5CB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2A58D6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2ECB6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23D716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A3541F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8311CC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F2A4CB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инвалидностью), 24ч.</w:t>
            </w:r>
          </w:p>
          <w:p w14:paraId="74CE18C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99F771" w14:textId="101CC5D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B67FD8" w14:textId="19B0DC3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7B656982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FA7E074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5AA78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D969F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C2071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F979E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5D6F7427" w14:textId="42CDB3EC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212CAD"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Дискретная математика с элементами математической логики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C7E2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41473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290E1E10" w14:textId="77777777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DA41A91" w14:textId="77777777" w:rsidR="00BE5703" w:rsidRDefault="00BE5703" w:rsidP="00BE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B9BDC7B" w14:textId="77777777" w:rsidR="00BE5703" w:rsidRDefault="00BE5703" w:rsidP="00BE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36E574B3" w14:textId="77777777" w:rsidR="00BE5703" w:rsidRDefault="00BE5703" w:rsidP="00BE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BAB811" w14:textId="77777777" w:rsidR="007B628F" w:rsidRDefault="007B628F" w:rsidP="007B62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целостной естественно-научной картины мира в рамках общеобразовательного предмета "Химия" у студентов различных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профилей;</w:t>
            </w:r>
          </w:p>
          <w:p w14:paraId="65343120" w14:textId="77777777" w:rsidR="007B628F" w:rsidRDefault="007B628F" w:rsidP="007B62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E4D875F" w14:textId="77777777" w:rsidR="007B628F" w:rsidRDefault="007B628F" w:rsidP="007B628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Личные сбережения: формируем финансовую культуру и рациональное мышление у студентов</w:t>
            </w:r>
          </w:p>
          <w:p w14:paraId="6554E483" w14:textId="69AD42B8" w:rsidR="007B628F" w:rsidRPr="003843B4" w:rsidRDefault="007B628F" w:rsidP="00BE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CF5AE6" w14:textId="6FC00390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DECCD9" w14:textId="51AB066D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3843B4" w:rsidRPr="003843B4" w14:paraId="5C48B3E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C8DA7C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6A210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2227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 4 курса ФГБОУ ВО Петрозаводский государственный университет, Политология,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714B6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65B6C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Истории</w:t>
            </w:r>
          </w:p>
          <w:p w14:paraId="6821075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6229C4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D1E7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2E6743" w14:textId="05D4A8C1" w:rsidR="004D3D38" w:rsidRPr="003843B4" w:rsidRDefault="004D3D38" w:rsidP="004D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14:paraId="313C32EF" w14:textId="77777777" w:rsidR="004D3D38" w:rsidRPr="003843B4" w:rsidRDefault="004D3D38" w:rsidP="004D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77B82F1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2AB10" w14:textId="27F6F163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9989CF" w14:textId="0A981AFA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7B628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</w:tbl>
    <w:p w14:paraId="0317B27D" w14:textId="77777777" w:rsidR="005F4A27" w:rsidRDefault="005F4A27"/>
    <w:sectPr w:rsidR="005F4A27" w:rsidSect="00821BC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3B4"/>
    <w:rsid w:val="00212CAD"/>
    <w:rsid w:val="00322451"/>
    <w:rsid w:val="003843B4"/>
    <w:rsid w:val="00396278"/>
    <w:rsid w:val="004D3D38"/>
    <w:rsid w:val="005F4A27"/>
    <w:rsid w:val="007B628F"/>
    <w:rsid w:val="00821BC4"/>
    <w:rsid w:val="00BE5703"/>
    <w:rsid w:val="00C42B9C"/>
    <w:rsid w:val="00CF1796"/>
    <w:rsid w:val="00D0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07B84"/>
  <w15:chartTrackingRefBased/>
  <w15:docId w15:val="{237FA23A-24FE-4003-B062-DFEB2781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843B4"/>
  </w:style>
  <w:style w:type="paragraph" w:styleId="a3">
    <w:name w:val="Normal (Web)"/>
    <w:basedOn w:val="a"/>
    <w:uiPriority w:val="99"/>
    <w:unhideWhenUsed/>
    <w:rsid w:val="00384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843B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бзац списка1"/>
    <w:basedOn w:val="a"/>
    <w:next w:val="a5"/>
    <w:uiPriority w:val="34"/>
    <w:qFormat/>
    <w:rsid w:val="003843B4"/>
    <w:pPr>
      <w:spacing w:after="200" w:line="276" w:lineRule="auto"/>
      <w:ind w:left="720"/>
      <w:contextualSpacing/>
    </w:pPr>
  </w:style>
  <w:style w:type="paragraph" w:customStyle="1" w:styleId="ConsPlusNormal">
    <w:name w:val="ConsPlusNormal"/>
    <w:rsid w:val="003843B4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styleId="a6">
    <w:name w:val="annotation reference"/>
    <w:basedOn w:val="a0"/>
    <w:uiPriority w:val="99"/>
    <w:semiHidden/>
    <w:unhideWhenUsed/>
    <w:rsid w:val="003843B4"/>
    <w:rPr>
      <w:sz w:val="16"/>
      <w:szCs w:val="16"/>
    </w:rPr>
  </w:style>
  <w:style w:type="paragraph" w:customStyle="1" w:styleId="11">
    <w:name w:val="Текст примечания1"/>
    <w:basedOn w:val="a"/>
    <w:next w:val="a7"/>
    <w:link w:val="a8"/>
    <w:uiPriority w:val="99"/>
    <w:semiHidden/>
    <w:unhideWhenUsed/>
    <w:rsid w:val="003843B4"/>
    <w:pPr>
      <w:spacing w:after="200" w:line="240" w:lineRule="auto"/>
    </w:pPr>
    <w:rPr>
      <w:rFonts w:ascii="Calibri" w:eastAsia="Calibri" w:hAnsi="Calibri" w:cs="Times New Roman"/>
    </w:rPr>
  </w:style>
  <w:style w:type="character" w:customStyle="1" w:styleId="a8">
    <w:name w:val="Текст примечания Знак"/>
    <w:basedOn w:val="a0"/>
    <w:link w:val="11"/>
    <w:uiPriority w:val="99"/>
    <w:semiHidden/>
    <w:rsid w:val="003843B4"/>
    <w:rPr>
      <w:rFonts w:ascii="Calibri" w:eastAsia="Calibri" w:hAnsi="Calibri" w:cs="Times New Roman"/>
      <w:lang w:eastAsia="en-US"/>
    </w:rPr>
  </w:style>
  <w:style w:type="paragraph" w:customStyle="1" w:styleId="12">
    <w:name w:val="Тема примечания1"/>
    <w:basedOn w:val="a7"/>
    <w:next w:val="a7"/>
    <w:uiPriority w:val="99"/>
    <w:semiHidden/>
    <w:unhideWhenUsed/>
    <w:rsid w:val="003843B4"/>
    <w:pPr>
      <w:spacing w:after="200"/>
    </w:pPr>
    <w:rPr>
      <w:b/>
      <w:bCs/>
    </w:rPr>
  </w:style>
  <w:style w:type="character" w:customStyle="1" w:styleId="a9">
    <w:name w:val="Тема примечания Знак"/>
    <w:basedOn w:val="a8"/>
    <w:link w:val="aa"/>
    <w:uiPriority w:val="99"/>
    <w:semiHidden/>
    <w:rsid w:val="003843B4"/>
    <w:rPr>
      <w:rFonts w:ascii="Calibri" w:eastAsia="Calibri" w:hAnsi="Calibri" w:cs="Times New Roman"/>
      <w:b/>
      <w:bCs/>
      <w:lang w:eastAsia="en-US"/>
    </w:rPr>
  </w:style>
  <w:style w:type="paragraph" w:styleId="a5">
    <w:name w:val="List Paragraph"/>
    <w:basedOn w:val="a"/>
    <w:uiPriority w:val="34"/>
    <w:qFormat/>
    <w:rsid w:val="003843B4"/>
    <w:pPr>
      <w:ind w:left="720"/>
      <w:contextualSpacing/>
    </w:pPr>
  </w:style>
  <w:style w:type="paragraph" w:styleId="a7">
    <w:name w:val="annotation text"/>
    <w:basedOn w:val="a"/>
    <w:link w:val="13"/>
    <w:uiPriority w:val="99"/>
    <w:semiHidden/>
    <w:unhideWhenUsed/>
    <w:rsid w:val="003843B4"/>
    <w:pPr>
      <w:spacing w:line="240" w:lineRule="auto"/>
    </w:pPr>
    <w:rPr>
      <w:sz w:val="20"/>
      <w:szCs w:val="20"/>
    </w:rPr>
  </w:style>
  <w:style w:type="character" w:customStyle="1" w:styleId="13">
    <w:name w:val="Текст примечания Знак1"/>
    <w:basedOn w:val="a0"/>
    <w:link w:val="a7"/>
    <w:uiPriority w:val="99"/>
    <w:semiHidden/>
    <w:rsid w:val="003843B4"/>
    <w:rPr>
      <w:sz w:val="20"/>
      <w:szCs w:val="20"/>
    </w:rPr>
  </w:style>
  <w:style w:type="paragraph" w:styleId="aa">
    <w:name w:val="annotation subject"/>
    <w:basedOn w:val="a7"/>
    <w:next w:val="a7"/>
    <w:link w:val="a9"/>
    <w:uiPriority w:val="99"/>
    <w:semiHidden/>
    <w:unhideWhenUsed/>
    <w:rsid w:val="003843B4"/>
    <w:rPr>
      <w:rFonts w:ascii="Calibri" w:eastAsia="Calibri" w:hAnsi="Calibri" w:cs="Times New Roman"/>
      <w:b/>
      <w:bCs/>
      <w:sz w:val="22"/>
      <w:szCs w:val="22"/>
    </w:rPr>
  </w:style>
  <w:style w:type="character" w:customStyle="1" w:styleId="14">
    <w:name w:val="Тема примечания Знак1"/>
    <w:basedOn w:val="13"/>
    <w:uiPriority w:val="99"/>
    <w:semiHidden/>
    <w:rsid w:val="003843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7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1E4A1-CF31-460F-905C-EA801A341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7</Pages>
  <Words>2325</Words>
  <Characters>13256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техникум</dc:creator>
  <cp:keywords/>
  <dc:description/>
  <cp:lastModifiedBy>техникум</cp:lastModifiedBy>
  <cp:revision>9</cp:revision>
  <dcterms:created xsi:type="dcterms:W3CDTF">2026-02-04T08:39:00Z</dcterms:created>
  <dcterms:modified xsi:type="dcterms:W3CDTF">2026-04-07T11:31:00Z</dcterms:modified>
</cp:coreProperties>
</file>